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E7" w:rsidRPr="00196352" w:rsidRDefault="005A5429" w:rsidP="007F554E">
      <w:pPr>
        <w:jc w:val="right"/>
        <w:rPr>
          <w:rFonts w:ascii="Century Gothic" w:hAnsi="Century Gothic"/>
          <w:sz w:val="36"/>
        </w:rPr>
      </w:pPr>
      <w:r>
        <w:rPr>
          <w:rFonts w:ascii="Century Gothic" w:hAnsi="Century Gothic"/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621FBF6B" wp14:editId="76FF59B7">
            <wp:simplePos x="0" y="0"/>
            <wp:positionH relativeFrom="column">
              <wp:posOffset>-52705</wp:posOffset>
            </wp:positionH>
            <wp:positionV relativeFrom="paragraph">
              <wp:posOffset>-429260</wp:posOffset>
            </wp:positionV>
            <wp:extent cx="2468245" cy="1038225"/>
            <wp:effectExtent l="0" t="0" r="8255" b="0"/>
            <wp:wrapNone/>
            <wp:docPr id="1" name="Image 1" descr="\\svmpartage\Amicale\Communication\LOGO AMICALE\PNG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4BF" w:rsidRPr="00D315E5" w:rsidRDefault="00F574BF" w:rsidP="007366E7"/>
    <w:p w:rsidR="00AD043F" w:rsidRPr="00D315E5" w:rsidRDefault="00AD043F" w:rsidP="00D315E5">
      <w:pPr>
        <w:spacing w:after="0"/>
        <w:rPr>
          <w:rFonts w:ascii="Roboto" w:hAnsi="Roboto"/>
          <w:color w:val="3C4858"/>
        </w:rPr>
      </w:pPr>
    </w:p>
    <w:p w:rsidR="00D315E5" w:rsidRDefault="00196352" w:rsidP="0019635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L’amicale vous propose un achat groupé d</w:t>
      </w:r>
      <w:r w:rsidR="00AD043F">
        <w:rPr>
          <w:rFonts w:ascii="Century Gothic" w:hAnsi="Century Gothic"/>
        </w:rPr>
        <w:t>’entrées à la nouvelle salle de sport de Douai</w:t>
      </w:r>
      <w:r>
        <w:rPr>
          <w:rFonts w:ascii="Century Gothic" w:hAnsi="Century Gothic"/>
        </w:rPr>
        <w:t xml:space="preserve"> à un tarif préférentiel, avec pri</w:t>
      </w:r>
      <w:r w:rsidR="00D315E5">
        <w:rPr>
          <w:rFonts w:ascii="Century Gothic" w:hAnsi="Century Gothic"/>
        </w:rPr>
        <w:t>se en charge partielle du coût.</w:t>
      </w:r>
    </w:p>
    <w:p w:rsidR="00D315E5" w:rsidRDefault="00D315E5" w:rsidP="00196352">
      <w:pPr>
        <w:spacing w:after="0"/>
        <w:rPr>
          <w:rFonts w:ascii="Century Gothic" w:hAnsi="Century Gothic"/>
        </w:rPr>
      </w:pPr>
    </w:p>
    <w:p w:rsidR="00FA6535" w:rsidRDefault="00FA6535" w:rsidP="00196352">
      <w:pPr>
        <w:spacing w:after="0"/>
        <w:rPr>
          <w:rFonts w:ascii="Century Gothic" w:hAnsi="Century Gothic"/>
        </w:rPr>
      </w:pPr>
    </w:p>
    <w:p w:rsidR="00D315E5" w:rsidRDefault="00D315E5" w:rsidP="00D315E5">
      <w:pPr>
        <w:spacing w:after="0"/>
        <w:jc w:val="center"/>
        <w:rPr>
          <w:rFonts w:ascii="Century Gothic" w:hAnsi="Century Gothic"/>
        </w:rPr>
      </w:pPr>
      <w:r w:rsidRPr="00421A61">
        <w:rPr>
          <w:noProof/>
          <w:lang w:eastAsia="fr-FR"/>
        </w:rPr>
        <w:drawing>
          <wp:inline distT="0" distB="0" distL="0" distR="0" wp14:anchorId="1D3E7305" wp14:editId="7FCF36C4">
            <wp:extent cx="3676650" cy="1362075"/>
            <wp:effectExtent l="0" t="0" r="0" b="9525"/>
            <wp:docPr id="2" name="Image 2" descr="http://www.amicale-aeap.fr/word/wp-content/uploads/2018/10/studio-fitness-club-300x11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icale-aeap.fr/word/wp-content/uploads/2018/10/studio-fitness-club-300x11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E5" w:rsidRDefault="00D315E5" w:rsidP="00196352">
      <w:pPr>
        <w:spacing w:after="0"/>
        <w:rPr>
          <w:rFonts w:ascii="Century Gothic" w:hAnsi="Century Gothic"/>
        </w:rPr>
      </w:pPr>
    </w:p>
    <w:p w:rsidR="00FA6535" w:rsidRDefault="00FA6535" w:rsidP="00196352">
      <w:pPr>
        <w:spacing w:after="0"/>
        <w:rPr>
          <w:rFonts w:ascii="Century Gothic" w:hAnsi="Century Gothic"/>
        </w:rPr>
      </w:pPr>
    </w:p>
    <w:p w:rsidR="00196352" w:rsidRDefault="00AD043F" w:rsidP="00FA6535">
      <w:pPr>
        <w:spacing w:after="0"/>
        <w:jc w:val="center"/>
      </w:pPr>
      <w:r>
        <w:rPr>
          <w:rFonts w:ascii="Century Gothic" w:hAnsi="Century Gothic"/>
        </w:rPr>
        <w:t xml:space="preserve">Le carnet de 10 entrées </w:t>
      </w:r>
      <w:r w:rsidR="00196352">
        <w:rPr>
          <w:rFonts w:ascii="Century Gothic" w:hAnsi="Century Gothic"/>
        </w:rPr>
        <w:t>est donc proposé à un tarif unique de :</w:t>
      </w:r>
    </w:p>
    <w:p w:rsidR="00AD043F" w:rsidRDefault="00AD043F" w:rsidP="00AD043F">
      <w:pPr>
        <w:spacing w:after="0"/>
        <w:rPr>
          <w:rFonts w:ascii="Century Gothic" w:hAnsi="Century Gothic"/>
        </w:rPr>
      </w:pPr>
    </w:p>
    <w:p w:rsidR="00196352" w:rsidRPr="00196352" w:rsidRDefault="00AD043F" w:rsidP="00FA6535">
      <w:pPr>
        <w:spacing w:after="0" w:line="240" w:lineRule="auto"/>
        <w:jc w:val="center"/>
        <w:rPr>
          <w:rFonts w:ascii="Century Gothic" w:hAnsi="Century Gothic"/>
          <w:b/>
          <w:sz w:val="56"/>
          <w:szCs w:val="40"/>
        </w:rPr>
      </w:pPr>
      <w:r>
        <w:rPr>
          <w:rFonts w:ascii="Century Gothic" w:hAnsi="Century Gothic"/>
          <w:b/>
          <w:sz w:val="56"/>
          <w:szCs w:val="40"/>
        </w:rPr>
        <w:t>25</w:t>
      </w:r>
      <w:r w:rsidR="00196352" w:rsidRPr="00196352">
        <w:rPr>
          <w:rFonts w:ascii="Century Gothic" w:hAnsi="Century Gothic"/>
          <w:b/>
          <w:sz w:val="56"/>
          <w:szCs w:val="40"/>
        </w:rPr>
        <w:t xml:space="preserve"> €</w:t>
      </w:r>
    </w:p>
    <w:p w:rsidR="00AD043F" w:rsidRPr="00FA6535" w:rsidRDefault="00AD043F" w:rsidP="00FA6535">
      <w:pPr>
        <w:tabs>
          <w:tab w:val="left" w:pos="1215"/>
        </w:tabs>
        <w:spacing w:after="0" w:line="240" w:lineRule="auto"/>
        <w:rPr>
          <w:rFonts w:ascii="Century Gothic" w:hAnsi="Century Gothic"/>
        </w:rPr>
      </w:pPr>
    </w:p>
    <w:p w:rsidR="00D315E5" w:rsidRPr="00FA6535" w:rsidRDefault="00D315E5" w:rsidP="00FA6535">
      <w:pPr>
        <w:tabs>
          <w:tab w:val="right" w:pos="2268"/>
          <w:tab w:val="left" w:leader="hyphen" w:pos="822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</w:p>
    <w:p w:rsidR="00196352" w:rsidRPr="00196352" w:rsidRDefault="00196352" w:rsidP="00D315E5">
      <w:pPr>
        <w:spacing w:after="0"/>
        <w:jc w:val="center"/>
        <w:rPr>
          <w:rFonts w:ascii="Century Gothic" w:hAnsi="Century Gothic"/>
          <w:b/>
          <w:sz w:val="40"/>
          <w:szCs w:val="32"/>
        </w:rPr>
      </w:pPr>
      <w:r w:rsidRPr="00196352">
        <w:rPr>
          <w:rFonts w:ascii="Century Gothic" w:hAnsi="Century Gothic"/>
          <w:b/>
          <w:sz w:val="40"/>
          <w:szCs w:val="32"/>
        </w:rPr>
        <w:t>Votre commande</w:t>
      </w:r>
    </w:p>
    <w:p w:rsidR="00196352" w:rsidRDefault="00196352" w:rsidP="00B61854">
      <w:pPr>
        <w:spacing w:after="0"/>
        <w:jc w:val="center"/>
        <w:rPr>
          <w:rFonts w:ascii="Century Gothic" w:hAnsi="Century Gothic"/>
          <w:b/>
          <w:sz w:val="28"/>
          <w:szCs w:val="32"/>
        </w:rPr>
      </w:pPr>
      <w:r w:rsidRPr="00196352">
        <w:rPr>
          <w:rFonts w:ascii="Century Gothic" w:hAnsi="Century Gothic"/>
          <w:b/>
          <w:sz w:val="28"/>
          <w:szCs w:val="32"/>
        </w:rPr>
        <w:t>(</w:t>
      </w:r>
      <w:r w:rsidR="00834CFA" w:rsidRPr="00196352">
        <w:rPr>
          <w:rFonts w:ascii="Century Gothic" w:hAnsi="Century Gothic"/>
          <w:b/>
          <w:sz w:val="28"/>
          <w:szCs w:val="32"/>
        </w:rPr>
        <w:t>Maximum</w:t>
      </w:r>
      <w:r w:rsidRPr="00196352">
        <w:rPr>
          <w:rFonts w:ascii="Century Gothic" w:hAnsi="Century Gothic"/>
          <w:b/>
          <w:sz w:val="28"/>
          <w:szCs w:val="32"/>
        </w:rPr>
        <w:t xml:space="preserve"> </w:t>
      </w:r>
      <w:r w:rsidR="00BA07A0">
        <w:rPr>
          <w:rFonts w:ascii="Century Gothic" w:hAnsi="Century Gothic"/>
          <w:b/>
          <w:sz w:val="28"/>
          <w:szCs w:val="32"/>
        </w:rPr>
        <w:t>3</w:t>
      </w:r>
      <w:r w:rsidR="00AD043F">
        <w:rPr>
          <w:rFonts w:ascii="Century Gothic" w:hAnsi="Century Gothic"/>
          <w:b/>
          <w:sz w:val="28"/>
          <w:szCs w:val="32"/>
        </w:rPr>
        <w:t xml:space="preserve"> carnets</w:t>
      </w:r>
      <w:r w:rsidRPr="00196352">
        <w:rPr>
          <w:rFonts w:ascii="Century Gothic" w:hAnsi="Century Gothic"/>
          <w:b/>
          <w:sz w:val="28"/>
          <w:szCs w:val="32"/>
        </w:rPr>
        <w:t xml:space="preserve"> par </w:t>
      </w:r>
      <w:proofErr w:type="spellStart"/>
      <w:r w:rsidRPr="00196352">
        <w:rPr>
          <w:rFonts w:ascii="Century Gothic" w:hAnsi="Century Gothic"/>
          <w:b/>
          <w:sz w:val="28"/>
          <w:szCs w:val="32"/>
        </w:rPr>
        <w:t>amicaliste</w:t>
      </w:r>
      <w:proofErr w:type="spellEnd"/>
      <w:r w:rsidRPr="00196352">
        <w:rPr>
          <w:rFonts w:ascii="Century Gothic" w:hAnsi="Century Gothic"/>
          <w:b/>
          <w:sz w:val="28"/>
          <w:szCs w:val="32"/>
        </w:rPr>
        <w:t>)</w:t>
      </w:r>
    </w:p>
    <w:p w:rsidR="00196352" w:rsidRPr="00FB1AF9" w:rsidRDefault="00196352" w:rsidP="00196352">
      <w:pPr>
        <w:rPr>
          <w:rFonts w:ascii="Century Gothic" w:hAnsi="Century Gothic"/>
          <w:sz w:val="14"/>
        </w:rPr>
      </w:pPr>
    </w:p>
    <w:tbl>
      <w:tblPr>
        <w:tblStyle w:val="Grilledutableau"/>
        <w:tblW w:w="9747" w:type="dxa"/>
        <w:jc w:val="center"/>
        <w:tblLook w:val="04A0" w:firstRow="1" w:lastRow="0" w:firstColumn="1" w:lastColumn="0" w:noHBand="0" w:noVBand="1"/>
      </w:tblPr>
      <w:tblGrid>
        <w:gridCol w:w="5470"/>
        <w:gridCol w:w="4277"/>
      </w:tblGrid>
      <w:tr w:rsidR="00196352" w:rsidRPr="00306D7C" w:rsidTr="00FA6535">
        <w:trPr>
          <w:trHeight w:val="679"/>
          <w:jc w:val="center"/>
        </w:trPr>
        <w:tc>
          <w:tcPr>
            <w:tcW w:w="5470" w:type="dxa"/>
            <w:vAlign w:val="center"/>
          </w:tcPr>
          <w:p w:rsidR="00196352" w:rsidRPr="00196352" w:rsidRDefault="00D315E5" w:rsidP="00D315E5">
            <w:pPr>
              <w:jc w:val="center"/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D315E5">
              <w:rPr>
                <w:rFonts w:ascii="Century Gothic" w:hAnsi="Century Gothic"/>
                <w:b/>
                <w:sz w:val="24"/>
              </w:rPr>
              <w:t>Amicaliste</w:t>
            </w:r>
            <w:proofErr w:type="spellEnd"/>
          </w:p>
        </w:tc>
        <w:tc>
          <w:tcPr>
            <w:tcW w:w="4277" w:type="dxa"/>
            <w:vAlign w:val="center"/>
          </w:tcPr>
          <w:p w:rsidR="00196352" w:rsidRPr="00306D7C" w:rsidRDefault="00196352" w:rsidP="00D315E5">
            <w:pPr>
              <w:jc w:val="center"/>
              <w:rPr>
                <w:rFonts w:ascii="Century Gothic" w:hAnsi="Century Gothic"/>
                <w:sz w:val="20"/>
              </w:rPr>
            </w:pPr>
            <w:r w:rsidRPr="00196352">
              <w:rPr>
                <w:rFonts w:ascii="Century Gothic" w:hAnsi="Century Gothic"/>
                <w:b/>
                <w:sz w:val="24"/>
              </w:rPr>
              <w:t xml:space="preserve">Nombre de </w:t>
            </w:r>
            <w:r w:rsidR="00D315E5">
              <w:rPr>
                <w:rFonts w:ascii="Century Gothic" w:hAnsi="Century Gothic"/>
                <w:b/>
                <w:sz w:val="24"/>
              </w:rPr>
              <w:t>Carnet</w:t>
            </w:r>
            <w:r w:rsidRPr="00196352">
              <w:rPr>
                <w:rFonts w:ascii="Century Gothic" w:hAnsi="Century Gothic"/>
                <w:b/>
                <w:sz w:val="24"/>
              </w:rPr>
              <w:t>s</w:t>
            </w:r>
          </w:p>
        </w:tc>
      </w:tr>
      <w:tr w:rsidR="00196352" w:rsidRPr="007366E7" w:rsidTr="00FA6535">
        <w:trPr>
          <w:trHeight w:val="728"/>
          <w:jc w:val="center"/>
        </w:trPr>
        <w:tc>
          <w:tcPr>
            <w:tcW w:w="5470" w:type="dxa"/>
            <w:vAlign w:val="center"/>
          </w:tcPr>
          <w:p w:rsidR="00196352" w:rsidRPr="003D32EC" w:rsidRDefault="00196352" w:rsidP="00196352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4277" w:type="dxa"/>
          </w:tcPr>
          <w:p w:rsidR="00196352" w:rsidRPr="007366E7" w:rsidRDefault="00196352" w:rsidP="007366E7">
            <w:pPr>
              <w:rPr>
                <w:rFonts w:ascii="Century Gothic" w:hAnsi="Century Gothic"/>
              </w:rPr>
            </w:pPr>
          </w:p>
        </w:tc>
      </w:tr>
      <w:tr w:rsidR="00FA6535" w:rsidRPr="007366E7" w:rsidTr="00FA6535">
        <w:trPr>
          <w:trHeight w:val="728"/>
          <w:jc w:val="center"/>
        </w:trPr>
        <w:tc>
          <w:tcPr>
            <w:tcW w:w="5470" w:type="dxa"/>
            <w:vAlign w:val="center"/>
          </w:tcPr>
          <w:p w:rsidR="00FA6535" w:rsidRPr="00FA6535" w:rsidRDefault="00FA6535" w:rsidP="00FA6535">
            <w:pPr>
              <w:jc w:val="center"/>
              <w:rPr>
                <w:rFonts w:ascii="Century Gothic" w:hAnsi="Century Gothic"/>
                <w:b/>
              </w:rPr>
            </w:pPr>
            <w:r w:rsidRPr="00FA6535">
              <w:rPr>
                <w:rFonts w:ascii="Century Gothic" w:hAnsi="Century Gothic"/>
                <w:b/>
                <w:sz w:val="24"/>
              </w:rPr>
              <w:t>Montant total</w:t>
            </w:r>
          </w:p>
        </w:tc>
        <w:tc>
          <w:tcPr>
            <w:tcW w:w="4277" w:type="dxa"/>
            <w:vAlign w:val="center"/>
          </w:tcPr>
          <w:p w:rsidR="00FA6535" w:rsidRPr="007366E7" w:rsidRDefault="00FA6535" w:rsidP="00FA6535">
            <w:pPr>
              <w:jc w:val="left"/>
              <w:rPr>
                <w:rFonts w:ascii="Century Gothic" w:hAnsi="Century Gothic"/>
              </w:rPr>
            </w:pPr>
          </w:p>
        </w:tc>
      </w:tr>
    </w:tbl>
    <w:p w:rsidR="00D315E5" w:rsidRDefault="00D315E5" w:rsidP="00FA6535">
      <w:pPr>
        <w:tabs>
          <w:tab w:val="left" w:pos="2280"/>
          <w:tab w:val="right" w:pos="10206"/>
        </w:tabs>
        <w:jc w:val="left"/>
        <w:rPr>
          <w:rFonts w:ascii="Century Gothic" w:hAnsi="Century Gothic"/>
        </w:rPr>
      </w:pPr>
    </w:p>
    <w:p w:rsidR="00882EEA" w:rsidRPr="00FA6535" w:rsidRDefault="00247F41" w:rsidP="001E4861">
      <w:pPr>
        <w:rPr>
          <w:rFonts w:ascii="Century Gothic" w:hAnsi="Century Gothic"/>
        </w:rPr>
      </w:pPr>
      <w:r w:rsidRPr="00FA6535">
        <w:rPr>
          <w:rFonts w:ascii="Century Gothic" w:hAnsi="Century Gothic"/>
          <w:u w:val="single"/>
        </w:rPr>
        <w:t>Date limite de dépôt</w:t>
      </w:r>
      <w:r w:rsidRPr="00FA6535">
        <w:rPr>
          <w:rFonts w:ascii="Century Gothic" w:hAnsi="Century Gothic"/>
        </w:rPr>
        <w:t xml:space="preserve"> : </w:t>
      </w:r>
      <w:r w:rsidR="00BA07A0">
        <w:rPr>
          <w:rFonts w:ascii="Century Gothic" w:hAnsi="Century Gothic"/>
        </w:rPr>
        <w:t>lundi 25 mars</w:t>
      </w:r>
      <w:r w:rsidRPr="00FA6535">
        <w:rPr>
          <w:rFonts w:ascii="Century Gothic" w:hAnsi="Century Gothic"/>
        </w:rPr>
        <w:t xml:space="preserve"> 1</w:t>
      </w:r>
      <w:r w:rsidR="00BA07A0">
        <w:rPr>
          <w:rFonts w:ascii="Century Gothic" w:hAnsi="Century Gothic"/>
        </w:rPr>
        <w:t>7</w:t>
      </w:r>
      <w:r w:rsidRPr="00FA6535">
        <w:rPr>
          <w:rFonts w:ascii="Century Gothic" w:hAnsi="Century Gothic"/>
        </w:rPr>
        <w:t>h0</w:t>
      </w:r>
      <w:r w:rsidR="00BA07A0">
        <w:rPr>
          <w:rFonts w:ascii="Century Gothic" w:hAnsi="Century Gothic"/>
        </w:rPr>
        <w:t>0</w:t>
      </w:r>
      <w:bookmarkStart w:id="0" w:name="_GoBack"/>
      <w:bookmarkEnd w:id="0"/>
      <w:r w:rsidRPr="00FA6535">
        <w:rPr>
          <w:rFonts w:ascii="Century Gothic" w:hAnsi="Century Gothic"/>
        </w:rPr>
        <w:t xml:space="preserve"> (bureau de </w:t>
      </w:r>
      <w:r w:rsidR="00AD043F" w:rsidRPr="00FA6535">
        <w:rPr>
          <w:rFonts w:ascii="Century Gothic" w:hAnsi="Century Gothic"/>
        </w:rPr>
        <w:t>Catherine S.</w:t>
      </w:r>
      <w:r w:rsidRPr="00FA6535">
        <w:rPr>
          <w:rFonts w:ascii="Century Gothic" w:hAnsi="Century Gothic"/>
        </w:rPr>
        <w:t xml:space="preserve">, </w:t>
      </w:r>
      <w:r w:rsidR="00AD043F" w:rsidRPr="00FA6535">
        <w:rPr>
          <w:rFonts w:ascii="Century Gothic" w:hAnsi="Century Gothic"/>
        </w:rPr>
        <w:t>523</w:t>
      </w:r>
      <w:r w:rsidRPr="00FA6535">
        <w:rPr>
          <w:rFonts w:ascii="Century Gothic" w:hAnsi="Century Gothic"/>
        </w:rPr>
        <w:t>).</w:t>
      </w:r>
    </w:p>
    <w:p w:rsidR="00FA6535" w:rsidRDefault="00FA6535" w:rsidP="00D315E5">
      <w:pPr>
        <w:rPr>
          <w:rFonts w:ascii="Century Gothic" w:hAnsi="Century Gothic"/>
        </w:rPr>
      </w:pPr>
    </w:p>
    <w:p w:rsidR="00C70B85" w:rsidRPr="00FA6535" w:rsidRDefault="009B455E" w:rsidP="00D315E5">
      <w:pPr>
        <w:rPr>
          <w:rFonts w:ascii="Century Gothic" w:hAnsi="Century Gothic"/>
        </w:rPr>
      </w:pPr>
      <w:r w:rsidRPr="00FA6535">
        <w:rPr>
          <w:rFonts w:ascii="Century Gothic" w:hAnsi="Century Gothic"/>
        </w:rPr>
        <w:t>Merci d</w:t>
      </w:r>
      <w:r w:rsidR="003D32EC" w:rsidRPr="00FA6535">
        <w:rPr>
          <w:rFonts w:ascii="Century Gothic" w:hAnsi="Century Gothic"/>
        </w:rPr>
        <w:t xml:space="preserve">’effectuer le règlement au </w:t>
      </w:r>
      <w:r w:rsidR="003D32EC" w:rsidRPr="00FA6535">
        <w:rPr>
          <w:rFonts w:ascii="Century Gothic" w:hAnsi="Century Gothic"/>
          <w:b/>
        </w:rPr>
        <w:t>moment du dépôt</w:t>
      </w:r>
      <w:r w:rsidR="00D145BE" w:rsidRPr="00FA6535">
        <w:rPr>
          <w:rFonts w:ascii="Century Gothic" w:hAnsi="Century Gothic"/>
          <w:b/>
        </w:rPr>
        <w:t xml:space="preserve"> </w:t>
      </w:r>
      <w:r w:rsidR="003D32EC" w:rsidRPr="00FA6535">
        <w:rPr>
          <w:rFonts w:ascii="Century Gothic" w:hAnsi="Century Gothic"/>
        </w:rPr>
        <w:t xml:space="preserve">du formulaire par </w:t>
      </w:r>
      <w:r w:rsidR="003D32EC" w:rsidRPr="00FA6535">
        <w:rPr>
          <w:rFonts w:ascii="Century Gothic" w:hAnsi="Century Gothic"/>
          <w:b/>
        </w:rPr>
        <w:t>chèque exclusivement</w:t>
      </w:r>
      <w:r w:rsidR="003D32EC" w:rsidRPr="00FA6535">
        <w:rPr>
          <w:rFonts w:ascii="Century Gothic" w:hAnsi="Century Gothic"/>
        </w:rPr>
        <w:t xml:space="preserve"> à l’ordre de l’</w:t>
      </w:r>
      <w:r w:rsidR="003D32EC" w:rsidRPr="00FA6535">
        <w:rPr>
          <w:rFonts w:ascii="Century Gothic" w:hAnsi="Century Gothic"/>
          <w:u w:val="single"/>
        </w:rPr>
        <w:t>Amicale Agence de l'Eau Artois-Picardie</w:t>
      </w:r>
      <w:r w:rsidR="00926B0D" w:rsidRPr="00FA6535">
        <w:rPr>
          <w:rFonts w:ascii="Century Gothic" w:hAnsi="Century Gothic"/>
        </w:rPr>
        <w:t xml:space="preserve">. Toutes </w:t>
      </w:r>
      <w:r w:rsidR="00D8333C" w:rsidRPr="00FA6535">
        <w:rPr>
          <w:rFonts w:ascii="Century Gothic" w:hAnsi="Century Gothic"/>
        </w:rPr>
        <w:t xml:space="preserve">les </w:t>
      </w:r>
      <w:r w:rsidR="00926B0D" w:rsidRPr="00FA6535">
        <w:rPr>
          <w:rFonts w:ascii="Century Gothic" w:hAnsi="Century Gothic"/>
        </w:rPr>
        <w:t>demandes non correctement remplies ne donneront pas lieu à une commande.</w:t>
      </w:r>
    </w:p>
    <w:sectPr w:rsidR="00C70B85" w:rsidRPr="00FA6535" w:rsidSect="00B61854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354F"/>
    <w:multiLevelType w:val="hybridMultilevel"/>
    <w:tmpl w:val="F86E60DA"/>
    <w:lvl w:ilvl="0" w:tplc="FECCA680">
      <w:start w:val="25"/>
      <w:numFmt w:val="bullet"/>
      <w:lvlText w:val="-"/>
      <w:lvlJc w:val="left"/>
      <w:pPr>
        <w:ind w:left="319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311F30F7"/>
    <w:multiLevelType w:val="hybridMultilevel"/>
    <w:tmpl w:val="D504AD66"/>
    <w:lvl w:ilvl="0" w:tplc="8AF438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B49F6"/>
    <w:multiLevelType w:val="hybridMultilevel"/>
    <w:tmpl w:val="E940BC88"/>
    <w:lvl w:ilvl="0" w:tplc="AC8E5204">
      <w:numFmt w:val="bullet"/>
      <w:lvlText w:val="-"/>
      <w:lvlJc w:val="left"/>
      <w:pPr>
        <w:ind w:left="43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5C8641BA"/>
    <w:multiLevelType w:val="hybridMultilevel"/>
    <w:tmpl w:val="AF26C544"/>
    <w:lvl w:ilvl="0" w:tplc="08AE56DC">
      <w:start w:val="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25FE3"/>
    <w:rsid w:val="000E3928"/>
    <w:rsid w:val="001400B0"/>
    <w:rsid w:val="001448A2"/>
    <w:rsid w:val="00152F9E"/>
    <w:rsid w:val="00196352"/>
    <w:rsid w:val="001E4861"/>
    <w:rsid w:val="001E5E71"/>
    <w:rsid w:val="00247F41"/>
    <w:rsid w:val="002540F9"/>
    <w:rsid w:val="00273FB5"/>
    <w:rsid w:val="00295CA7"/>
    <w:rsid w:val="002C6F09"/>
    <w:rsid w:val="00306D7C"/>
    <w:rsid w:val="00316CDF"/>
    <w:rsid w:val="00330554"/>
    <w:rsid w:val="003D32EC"/>
    <w:rsid w:val="00426ACA"/>
    <w:rsid w:val="004B58FC"/>
    <w:rsid w:val="004B7C97"/>
    <w:rsid w:val="005535E4"/>
    <w:rsid w:val="00565C7A"/>
    <w:rsid w:val="005A5429"/>
    <w:rsid w:val="006501C2"/>
    <w:rsid w:val="0066359D"/>
    <w:rsid w:val="006E39C3"/>
    <w:rsid w:val="00722E0F"/>
    <w:rsid w:val="007366E7"/>
    <w:rsid w:val="00757FE2"/>
    <w:rsid w:val="007F554E"/>
    <w:rsid w:val="00834CFA"/>
    <w:rsid w:val="00882EEA"/>
    <w:rsid w:val="008E4E2D"/>
    <w:rsid w:val="00926B0D"/>
    <w:rsid w:val="00954E06"/>
    <w:rsid w:val="00995074"/>
    <w:rsid w:val="009B455E"/>
    <w:rsid w:val="009F3734"/>
    <w:rsid w:val="00A36B93"/>
    <w:rsid w:val="00AD043F"/>
    <w:rsid w:val="00B61854"/>
    <w:rsid w:val="00B96CDA"/>
    <w:rsid w:val="00BA07A0"/>
    <w:rsid w:val="00C37824"/>
    <w:rsid w:val="00C70B85"/>
    <w:rsid w:val="00C93959"/>
    <w:rsid w:val="00CB20EE"/>
    <w:rsid w:val="00D0702E"/>
    <w:rsid w:val="00D145BE"/>
    <w:rsid w:val="00D315E5"/>
    <w:rsid w:val="00D63853"/>
    <w:rsid w:val="00D8333C"/>
    <w:rsid w:val="00EF6CC2"/>
    <w:rsid w:val="00F574BF"/>
    <w:rsid w:val="00FA6535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C3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B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CA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Policepardfaut"/>
    <w:rsid w:val="00C70B85"/>
  </w:style>
  <w:style w:type="character" w:customStyle="1" w:styleId="personnage">
    <w:name w:val="personnage"/>
    <w:basedOn w:val="Policepardfaut"/>
    <w:rsid w:val="00C70B85"/>
  </w:style>
  <w:style w:type="character" w:styleId="Lienhypertexte">
    <w:name w:val="Hyperlink"/>
    <w:basedOn w:val="Policepardfaut"/>
    <w:uiPriority w:val="99"/>
    <w:semiHidden/>
    <w:unhideWhenUsed/>
    <w:rsid w:val="00AD043F"/>
    <w:rPr>
      <w:strike w:val="0"/>
      <w:dstrike w:val="0"/>
      <w:color w:val="9C27B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C3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B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CA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Policepardfaut"/>
    <w:rsid w:val="00C70B85"/>
  </w:style>
  <w:style w:type="character" w:customStyle="1" w:styleId="personnage">
    <w:name w:val="personnage"/>
    <w:basedOn w:val="Policepardfaut"/>
    <w:rsid w:val="00C70B85"/>
  </w:style>
  <w:style w:type="character" w:styleId="Lienhypertexte">
    <w:name w:val="Hyperlink"/>
    <w:basedOn w:val="Policepardfaut"/>
    <w:uiPriority w:val="99"/>
    <w:semiHidden/>
    <w:unhideWhenUsed/>
    <w:rsid w:val="00AD043F"/>
    <w:rPr>
      <w:strike w:val="0"/>
      <w:dstrike w:val="0"/>
      <w:color w:val="9C27B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le-aeap.fr/word/?attachment_id=727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7CA3-BEEF-45DA-94E1-241FFE94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csaldo</cp:lastModifiedBy>
  <cp:revision>2</cp:revision>
  <cp:lastPrinted>2018-10-26T08:42:00Z</cp:lastPrinted>
  <dcterms:created xsi:type="dcterms:W3CDTF">2019-03-05T14:48:00Z</dcterms:created>
  <dcterms:modified xsi:type="dcterms:W3CDTF">2019-03-05T14:48:00Z</dcterms:modified>
</cp:coreProperties>
</file>